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780D60" w14:paraId="54CCDD08" w14:textId="77777777" w:rsidTr="00780D60">
        <w:tc>
          <w:tcPr>
            <w:tcW w:w="5211" w:type="dxa"/>
          </w:tcPr>
          <w:p w14:paraId="372D218F" w14:textId="77777777" w:rsidR="00780D60" w:rsidRDefault="00780D60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14:paraId="2CB8D3C7" w14:textId="19C4D6CC" w:rsidR="00566BF9" w:rsidRPr="00780D60" w:rsidRDefault="00C13020" w:rsidP="00566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14:paraId="49A14A5D" w14:textId="4485B4A0" w:rsidR="00566BF9" w:rsidRPr="00780D60" w:rsidRDefault="00C13020" w:rsidP="00566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566BF9" w:rsidRPr="00780D60">
              <w:rPr>
                <w:sz w:val="28"/>
                <w:szCs w:val="28"/>
              </w:rPr>
              <w:t xml:space="preserve"> администрации</w:t>
            </w:r>
          </w:p>
          <w:p w14:paraId="4BAEC027" w14:textId="08BC55C2" w:rsidR="00566BF9" w:rsidRPr="00780D60" w:rsidRDefault="00566BF9" w:rsidP="00566BF9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 w:rsidR="00646776">
              <w:rPr>
                <w:sz w:val="28"/>
                <w:szCs w:val="28"/>
              </w:rPr>
              <w:t xml:space="preserve"> Сахалинской области</w:t>
            </w:r>
          </w:p>
          <w:p w14:paraId="08AC4B2E" w14:textId="0EC5DD82" w:rsidR="00317724" w:rsidRPr="00780D60" w:rsidRDefault="00566BF9" w:rsidP="00566BF9">
            <w:pPr>
              <w:spacing w:line="360" w:lineRule="auto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 </w:t>
            </w:r>
            <w:r w:rsidR="00716ADE" w:rsidRPr="00716ADE">
              <w:rPr>
                <w:sz w:val="28"/>
                <w:szCs w:val="28"/>
                <w:u w:val="single"/>
              </w:rPr>
              <w:t>03.02.2026</w:t>
            </w:r>
            <w:r w:rsidR="00716ADE"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 w:rsidR="00716ADE" w:rsidRPr="00716ADE">
              <w:rPr>
                <w:sz w:val="28"/>
                <w:szCs w:val="28"/>
                <w:u w:val="single"/>
              </w:rPr>
              <w:t>46-п/26</w:t>
            </w:r>
          </w:p>
        </w:tc>
      </w:tr>
      <w:tr w:rsidR="00780D60" w14:paraId="241B5F5B" w14:textId="77777777" w:rsidTr="00780D60">
        <w:tc>
          <w:tcPr>
            <w:tcW w:w="5211" w:type="dxa"/>
          </w:tcPr>
          <w:p w14:paraId="52485405" w14:textId="77777777" w:rsidR="00780D60" w:rsidRDefault="00780D60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14:paraId="3BCC3509" w14:textId="40EEFE05" w:rsidR="00780D60" w:rsidRPr="00780D60" w:rsidRDefault="00780D60" w:rsidP="00780D60">
            <w:pPr>
              <w:jc w:val="right"/>
              <w:rPr>
                <w:sz w:val="28"/>
                <w:szCs w:val="28"/>
              </w:rPr>
            </w:pPr>
          </w:p>
        </w:tc>
      </w:tr>
      <w:tr w:rsidR="00780D60" w14:paraId="75F5F3EF" w14:textId="77777777" w:rsidTr="00780D60">
        <w:tc>
          <w:tcPr>
            <w:tcW w:w="5211" w:type="dxa"/>
          </w:tcPr>
          <w:p w14:paraId="4925EBAB" w14:textId="77777777" w:rsidR="00780D60" w:rsidRDefault="00780D60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14:paraId="246C9DFF" w14:textId="42FADB38" w:rsidR="00780D60" w:rsidRPr="00780D60" w:rsidRDefault="00780D60" w:rsidP="00780D60">
            <w:pPr>
              <w:rPr>
                <w:sz w:val="28"/>
                <w:szCs w:val="28"/>
              </w:rPr>
            </w:pPr>
          </w:p>
        </w:tc>
      </w:tr>
    </w:tbl>
    <w:p w14:paraId="5CB54258" w14:textId="077DD857" w:rsidR="00337D5D" w:rsidRDefault="00337D5D" w:rsidP="00337D5D">
      <w:pPr>
        <w:jc w:val="center"/>
      </w:pPr>
    </w:p>
    <w:p w14:paraId="40CBD511" w14:textId="77777777" w:rsidR="00566BF9" w:rsidRPr="00566BF9" w:rsidRDefault="00566BF9" w:rsidP="00566BF9">
      <w:pPr>
        <w:pStyle w:val="Textbody"/>
        <w:tabs>
          <w:tab w:val="left" w:pos="1214"/>
        </w:tabs>
        <w:spacing w:after="0"/>
        <w:ind w:firstLine="709"/>
        <w:jc w:val="center"/>
        <w:rPr>
          <w:b/>
          <w:bCs/>
          <w:szCs w:val="28"/>
        </w:rPr>
      </w:pPr>
      <w:r w:rsidRPr="00566BF9">
        <w:rPr>
          <w:b/>
          <w:bCs/>
          <w:szCs w:val="28"/>
        </w:rPr>
        <w:t>Положение</w:t>
      </w:r>
    </w:p>
    <w:p w14:paraId="66B9CAFC" w14:textId="3931985D" w:rsidR="00566BF9" w:rsidRPr="00566BF9" w:rsidRDefault="00566BF9" w:rsidP="00566BF9">
      <w:pPr>
        <w:pStyle w:val="Textbody"/>
        <w:tabs>
          <w:tab w:val="left" w:pos="1214"/>
        </w:tabs>
        <w:spacing w:after="0"/>
        <w:ind w:firstLine="709"/>
        <w:jc w:val="center"/>
        <w:rPr>
          <w:b/>
          <w:bCs/>
          <w:szCs w:val="28"/>
        </w:rPr>
      </w:pPr>
      <w:r w:rsidRPr="00566BF9">
        <w:rPr>
          <w:b/>
          <w:bCs/>
          <w:szCs w:val="28"/>
        </w:rPr>
        <w:t>о Комиссии по определению проявлений у животных без владельцев немотивированной агрессивности в отношении других животных или человека</w:t>
      </w:r>
    </w:p>
    <w:p w14:paraId="00AD0F46" w14:textId="77777777" w:rsidR="00566BF9" w:rsidRPr="00566BF9" w:rsidRDefault="00566BF9" w:rsidP="00566BF9">
      <w:pPr>
        <w:pStyle w:val="Textbody"/>
        <w:tabs>
          <w:tab w:val="left" w:pos="1214"/>
        </w:tabs>
        <w:spacing w:after="0"/>
        <w:ind w:firstLine="709"/>
        <w:jc w:val="center"/>
        <w:rPr>
          <w:b/>
          <w:bCs/>
          <w:szCs w:val="28"/>
        </w:rPr>
      </w:pPr>
    </w:p>
    <w:p w14:paraId="0A2FAF39" w14:textId="77777777" w:rsidR="00566BF9" w:rsidRPr="00566BF9" w:rsidRDefault="00566BF9" w:rsidP="00566BF9">
      <w:pPr>
        <w:pStyle w:val="Textbody"/>
        <w:tabs>
          <w:tab w:val="left" w:pos="1214"/>
        </w:tabs>
        <w:spacing w:after="0"/>
        <w:ind w:firstLine="709"/>
        <w:jc w:val="center"/>
        <w:rPr>
          <w:szCs w:val="28"/>
        </w:rPr>
      </w:pPr>
      <w:r w:rsidRPr="00566BF9">
        <w:rPr>
          <w:b/>
          <w:bCs/>
          <w:szCs w:val="28"/>
        </w:rPr>
        <w:t>1. Общие положения</w:t>
      </w:r>
    </w:p>
    <w:p w14:paraId="6261D96D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</w:p>
    <w:p w14:paraId="5EDF0705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szCs w:val="28"/>
        </w:rPr>
        <w:tab/>
        <w:t xml:space="preserve">1.1. Настоящее Положение о Комиссии по определению проявлений у животных без владельцев немотивированной агрессивности в отношении других животных или человека (далее — Положение) разработано в соответствии с </w:t>
      </w:r>
      <w:r w:rsidRPr="00566BF9">
        <w:rPr>
          <w:szCs w:val="28"/>
          <w:shd w:val="clear" w:color="auto" w:fill="FFFFFF"/>
        </w:rPr>
        <w:t>Приказом министерства жилищно-коммунального хозяйства Сахалинской области от 24.02.2024 № 1-3.10-140/24 «Об утверждении Порядка определения проявлений у животных без владельцев немотивированной агрессивности в отношении других животных или человека» (далее Порядок, утвержденный Приказом министерства жилищно-коммунального хозяйства Сахалинской области от 24.02.2024 № 1-3.10-140/24), с учетом особенностей, предусмотренных настоящим Положением.</w:t>
      </w:r>
    </w:p>
    <w:p w14:paraId="2D1D39DD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  <w:r w:rsidRPr="00566BF9">
        <w:rPr>
          <w:szCs w:val="28"/>
          <w:shd w:val="clear" w:color="auto" w:fill="FFFFFF"/>
        </w:rPr>
        <w:tab/>
        <w:t>1.2. Комиссия в своей деятельности руководствуется нормативными правовыми актами Российской Федерации и Сахалинской области, а также настоящим Положением.</w:t>
      </w:r>
    </w:p>
    <w:p w14:paraId="55418E1A" w14:textId="5F62CBDE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szCs w:val="28"/>
        </w:rPr>
        <w:tab/>
        <w:t xml:space="preserve">1.3. Уполномоченным органом в сфере </w:t>
      </w:r>
      <w:r w:rsidRPr="00566BF9">
        <w:rPr>
          <w:color w:val="000000"/>
          <w:szCs w:val="28"/>
          <w:shd w:val="clear" w:color="auto" w:fill="FFFFFF"/>
          <w:lang w:bidi="ar-SA"/>
        </w:rPr>
        <w:t>организации мероприятий при осуществлении деятельности по обращению с животными без владельцев</w:t>
      </w:r>
      <w:r w:rsidRPr="00566BF9">
        <w:rPr>
          <w:szCs w:val="28"/>
        </w:rPr>
        <w:t xml:space="preserve"> является </w:t>
      </w:r>
      <w:bookmarkStart w:id="0" w:name="_Hlk219862606"/>
      <w:r w:rsidRPr="00566BF9">
        <w:rPr>
          <w:szCs w:val="28"/>
        </w:rPr>
        <w:t xml:space="preserve">администрация </w:t>
      </w:r>
      <w:bookmarkStart w:id="1" w:name="_Hlk220677450"/>
      <w:r w:rsidRPr="00566BF9">
        <w:rPr>
          <w:szCs w:val="28"/>
        </w:rPr>
        <w:t>Углегорского муниципального округа Сахалинской области</w:t>
      </w:r>
      <w:bookmarkEnd w:id="1"/>
      <w:r w:rsidRPr="00566BF9">
        <w:rPr>
          <w:szCs w:val="28"/>
        </w:rPr>
        <w:t>, в лице муниципального казенного учреждения «Управление территорией пгт. Шахтерск»</w:t>
      </w:r>
      <w:r>
        <w:rPr>
          <w:szCs w:val="28"/>
        </w:rPr>
        <w:t xml:space="preserve"> </w:t>
      </w:r>
      <w:r w:rsidRPr="00566BF9">
        <w:rPr>
          <w:szCs w:val="28"/>
        </w:rPr>
        <w:t>Углегорского муниципального округа Сахалинской области (далее - уполномоченный орган).</w:t>
      </w:r>
      <w:bookmarkEnd w:id="0"/>
    </w:p>
    <w:p w14:paraId="4EF56BD6" w14:textId="6C33DBD6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szCs w:val="28"/>
        </w:rPr>
        <w:tab/>
        <w:t>1.4 Организацией, о</w:t>
      </w:r>
      <w:r w:rsidRPr="00566BF9">
        <w:rPr>
          <w:szCs w:val="28"/>
          <w:shd w:val="clear" w:color="auto" w:fill="FFFFFF"/>
        </w:rPr>
        <w:t>существляющей на территории муниципального образования мероприятия по обращению с животными без владельцев, является организация</w:t>
      </w:r>
      <w:r>
        <w:rPr>
          <w:szCs w:val="28"/>
          <w:shd w:val="clear" w:color="auto" w:fill="FFFFFF"/>
        </w:rPr>
        <w:t>,</w:t>
      </w:r>
      <w:r w:rsidRPr="00566BF9">
        <w:rPr>
          <w:szCs w:val="28"/>
          <w:shd w:val="clear" w:color="auto" w:fill="FFFFFF"/>
        </w:rPr>
        <w:t xml:space="preserve"> действующая в рамках муниципального контракта, </w:t>
      </w:r>
      <w:r w:rsidRPr="00566BF9">
        <w:rPr>
          <w:color w:val="000000"/>
          <w:szCs w:val="28"/>
          <w:shd w:val="clear" w:color="auto" w:fill="FFFFFF"/>
          <w:lang w:bidi="ar-SA"/>
        </w:rPr>
        <w:t>определяемая по итогам конкурсных процедур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Pr="00566BF9">
        <w:rPr>
          <w:szCs w:val="28"/>
          <w:shd w:val="clear" w:color="auto" w:fill="FFFFFF"/>
        </w:rPr>
        <w:t xml:space="preserve"> </w:t>
      </w: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 xml:space="preserve">на </w:t>
      </w:r>
      <w:r w:rsidRPr="00566BF9">
        <w:rPr>
          <w:color w:val="000000"/>
          <w:szCs w:val="28"/>
          <w:shd w:val="clear" w:color="auto" w:fill="FFFFFF"/>
          <w:lang w:bidi="ar-SA"/>
        </w:rPr>
        <w:t>оказание услуг на проведение мероприятий при осуществлении деятельности по обращению с животными без владельцев (далее — Организация).</w:t>
      </w:r>
    </w:p>
    <w:p w14:paraId="3836DC44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</w:p>
    <w:p w14:paraId="2BACE948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center"/>
        <w:rPr>
          <w:szCs w:val="28"/>
        </w:rPr>
      </w:pPr>
      <w:r w:rsidRPr="00566BF9">
        <w:rPr>
          <w:b/>
          <w:bCs/>
          <w:color w:val="000000"/>
          <w:szCs w:val="28"/>
          <w:shd w:val="clear" w:color="auto" w:fill="FFFFFF"/>
          <w:lang w:bidi="ar-SA"/>
        </w:rPr>
        <w:lastRenderedPageBreak/>
        <w:t>2. Цель и задача Комиссии</w:t>
      </w:r>
    </w:p>
    <w:p w14:paraId="237E3B10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center"/>
        <w:rPr>
          <w:szCs w:val="28"/>
          <w:shd w:val="clear" w:color="auto" w:fill="FFFFFF"/>
        </w:rPr>
      </w:pPr>
    </w:p>
    <w:p w14:paraId="3CAC885D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  <w:r w:rsidRPr="00566BF9">
        <w:rPr>
          <w:szCs w:val="28"/>
          <w:shd w:val="clear" w:color="auto" w:fill="FFFFFF"/>
        </w:rPr>
        <w:tab/>
        <w:t>2.1. Целью Комиссии является установление степени социальной совместимости и негативных отклонений в поведении по поведенческим реакциям животных без владельцев.</w:t>
      </w:r>
    </w:p>
    <w:p w14:paraId="41F8306D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  <w:r w:rsidRPr="00566BF9">
        <w:rPr>
          <w:szCs w:val="28"/>
          <w:shd w:val="clear" w:color="auto" w:fill="FFFFFF"/>
        </w:rPr>
        <w:tab/>
        <w:t>2.2. Задачей Комиссии является определение наличия или отсутствия немотивированной агрессивности у животных без владельцев.</w:t>
      </w:r>
    </w:p>
    <w:p w14:paraId="69669ADD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20500540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center"/>
        <w:rPr>
          <w:b/>
          <w:bCs/>
          <w:szCs w:val="28"/>
        </w:rPr>
      </w:pPr>
    </w:p>
    <w:p w14:paraId="38E6307B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center"/>
        <w:rPr>
          <w:szCs w:val="28"/>
        </w:rPr>
      </w:pPr>
      <w:r w:rsidRPr="00566BF9">
        <w:rPr>
          <w:b/>
          <w:bCs/>
          <w:szCs w:val="28"/>
          <w:shd w:val="clear" w:color="auto" w:fill="FFFFFF"/>
        </w:rPr>
        <w:t>3. Порядок формирования, состав</w:t>
      </w:r>
    </w:p>
    <w:p w14:paraId="71DEBC6B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center"/>
        <w:rPr>
          <w:b/>
          <w:bCs/>
          <w:szCs w:val="28"/>
          <w:shd w:val="clear" w:color="auto" w:fill="FFFFFF"/>
        </w:rPr>
      </w:pPr>
      <w:r w:rsidRPr="00566BF9">
        <w:rPr>
          <w:b/>
          <w:bCs/>
          <w:szCs w:val="28"/>
          <w:shd w:val="clear" w:color="auto" w:fill="FFFFFF"/>
        </w:rPr>
        <w:t>и полномочия Комиссии</w:t>
      </w:r>
    </w:p>
    <w:p w14:paraId="08EF37A1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5C35DE8C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szCs w:val="28"/>
          <w:shd w:val="clear" w:color="auto" w:fill="FFFFFF"/>
        </w:rPr>
        <w:tab/>
        <w:t>3.1. Комиссия формируется в составе председателя, заместителя председателя, секретаря и членов комиссии.</w:t>
      </w:r>
    </w:p>
    <w:p w14:paraId="19A79081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szCs w:val="28"/>
          <w:shd w:val="clear" w:color="auto" w:fill="FFFFFF"/>
        </w:rPr>
        <w:tab/>
        <w:t>3.2. В состав комиссии в обязательном порядке включают специалиста кинолога и/или зоопсихолога (по согласованию), специалиста в области ветеринарии (по согласованию) и представителя уполномоченного органа. Специалист кинолог и/или зоопсихолог, специалист в области ветеринарии предоставляется для участия в Комиссии Организацией</w:t>
      </w: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>.</w:t>
      </w:r>
    </w:p>
    <w:p w14:paraId="4C5F7111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 xml:space="preserve">3.3. Комиссия формируется в составе не менее 3 человек, включая председателя Комиссии. </w:t>
      </w:r>
      <w:r w:rsidRPr="00566BF9">
        <w:rPr>
          <w:spacing w:val="3"/>
          <w:szCs w:val="28"/>
          <w:shd w:val="clear" w:color="auto" w:fill="FFFFFF"/>
          <w:lang w:bidi="ar-SA"/>
        </w:rPr>
        <w:t>Число членов экспертной комиссии должно быть нечетным.</w:t>
      </w:r>
    </w:p>
    <w:p w14:paraId="0481689B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szCs w:val="28"/>
          <w:shd w:val="clear" w:color="auto" w:fill="FFFFFF"/>
        </w:rPr>
        <w:tab/>
        <w:t>3.4.</w:t>
      </w:r>
      <w:r w:rsidRPr="00566BF9">
        <w:rPr>
          <w:szCs w:val="28"/>
          <w:shd w:val="clear" w:color="auto" w:fill="FFFFFF"/>
          <w:lang w:eastAsia="ru-RU"/>
        </w:rPr>
        <w:t xml:space="preserve"> </w:t>
      </w: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>Председатель Комиссии:</w:t>
      </w:r>
    </w:p>
    <w:p w14:paraId="7396A419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а) организует работу Комиссии и председательствует на ее заседаниях;</w:t>
      </w:r>
    </w:p>
    <w:p w14:paraId="75225036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б) подписывает акты и другие документы Комиссии;</w:t>
      </w:r>
    </w:p>
    <w:p w14:paraId="406C0EA5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в) утверждает план работы Комиссии, повестку заседания Комиссии и состав иных лиц, приглашаемых на заседание Комиссии;</w:t>
      </w:r>
    </w:p>
    <w:p w14:paraId="0C7AA07E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г) решает иные вопросы в установленной сфере деятельности Комиссии;</w:t>
      </w:r>
    </w:p>
    <w:p w14:paraId="576BBF5D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3.5. В случае отсутствия председателя Комиссии его обязанности исполняет заместитель председателя Комиссии.</w:t>
      </w:r>
    </w:p>
    <w:p w14:paraId="5B993876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3.6. Секретарь Комиссии:</w:t>
      </w:r>
    </w:p>
    <w:p w14:paraId="2017F35E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а) организует текущую деятельность Комиссии и координирует деятельность ее членов;</w:t>
      </w:r>
    </w:p>
    <w:p w14:paraId="51E01139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б) информирует членов Комиссии о времени, месте и повестке заседания Комиссии не позднее 3 рабочих дней до ее заседания, а также об утверждённых планах работы Комиссии;</w:t>
      </w:r>
    </w:p>
    <w:p w14:paraId="1C019AC4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в) решает иные вопросы по поручению председателя Комиссии;</w:t>
      </w:r>
    </w:p>
    <w:p w14:paraId="049B09A1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3.7. В случае отсутствия секретаря Комиссии его обязанности исполняет один из членов Комиссии по поручению председателя Комиссии, а в его отсутствие – по поручению заместителя председателя Комиссии.</w:t>
      </w:r>
    </w:p>
    <w:p w14:paraId="4ACD1059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3.8. Члены Комиссии:</w:t>
      </w:r>
    </w:p>
    <w:p w14:paraId="37F8FC47" w14:textId="77777777" w:rsidR="00566BF9" w:rsidRPr="00566BF9" w:rsidRDefault="00566BF9" w:rsidP="00566BF9">
      <w:pPr>
        <w:pStyle w:val="Standard"/>
        <w:jc w:val="both"/>
        <w:rPr>
          <w:color w:val="000000"/>
          <w:spacing w:val="3"/>
          <w:szCs w:val="28"/>
          <w:shd w:val="clear" w:color="auto" w:fill="FFFFFF"/>
          <w:lang w:bidi="ar-SA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а) участвуют в мероприятиях, проводимых Комиссией, а также в подготовке материалов по рассматриваемым вопросам;</w:t>
      </w:r>
    </w:p>
    <w:p w14:paraId="65F2F061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lastRenderedPageBreak/>
        <w:tab/>
        <w:t>б) обладают равными правами при обсуждении вопросов и голосовании на заседании Комиссии.</w:t>
      </w:r>
    </w:p>
    <w:p w14:paraId="33FCA91B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color w:val="000000"/>
          <w:szCs w:val="28"/>
          <w:shd w:val="clear" w:color="auto" w:fill="FFFFFF"/>
        </w:rPr>
      </w:pPr>
    </w:p>
    <w:p w14:paraId="7EF051EA" w14:textId="77777777" w:rsidR="00566BF9" w:rsidRPr="00566BF9" w:rsidRDefault="00566BF9" w:rsidP="00566BF9">
      <w:pPr>
        <w:pStyle w:val="Standard"/>
        <w:jc w:val="center"/>
        <w:rPr>
          <w:szCs w:val="28"/>
        </w:rPr>
      </w:pPr>
      <w:r w:rsidRPr="00566BF9">
        <w:rPr>
          <w:b/>
          <w:bCs/>
          <w:spacing w:val="3"/>
          <w:szCs w:val="28"/>
          <w:lang w:bidi="ar-SA"/>
        </w:rPr>
        <w:t>4. Порядок работы Комиссии</w:t>
      </w:r>
    </w:p>
    <w:p w14:paraId="6483676E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color w:val="000000"/>
          <w:szCs w:val="28"/>
          <w:shd w:val="clear" w:color="auto" w:fill="FFFFFF"/>
        </w:rPr>
      </w:pPr>
    </w:p>
    <w:p w14:paraId="2023D6AE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4.1. Заседания Комиссии проводятся по мере необходимости. Дата заседания определяется председателем Комиссии после ее согласования с руководителем Организации.</w:t>
      </w:r>
    </w:p>
    <w:p w14:paraId="19EFA462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4.2. Формой работы Комиссии является определение наличия или отсутствия немотивированной агрессивности у животного без владельцев в виде выездных заседаний путем тестирования, которое проводится в соответствии с Порядком, утвержденным Приказом министерства жилищно-коммунального хозяйства Сахалинской области от 24.02.2024 № 1-3.10-140/24.</w:t>
      </w:r>
    </w:p>
    <w:p w14:paraId="19820EE8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color w:val="000000"/>
          <w:spacing w:val="3"/>
          <w:szCs w:val="28"/>
          <w:shd w:val="clear" w:color="auto" w:fill="FFFFFF"/>
          <w:lang w:bidi="ar-SA"/>
        </w:rPr>
        <w:tab/>
        <w:t>4.3. Заседание Комиссии считается правомочным, если на нем присутствуют все члены Комиссии.</w:t>
      </w:r>
    </w:p>
    <w:p w14:paraId="2D82A2D0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</w:rPr>
      </w:pPr>
      <w:r w:rsidRPr="00566BF9">
        <w:rPr>
          <w:szCs w:val="28"/>
          <w:shd w:val="clear" w:color="auto" w:fill="FFFFFF"/>
        </w:rPr>
        <w:tab/>
        <w:t>4.4. Решения Комиссии принимаются простым большинством голосов присутствующих членов Комиссии.</w:t>
      </w:r>
    </w:p>
    <w:p w14:paraId="07ACD8D0" w14:textId="6DC0B315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  <w:r w:rsidRPr="00566BF9">
        <w:rPr>
          <w:szCs w:val="28"/>
          <w:shd w:val="clear" w:color="auto" w:fill="FFFFFF"/>
        </w:rPr>
        <w:tab/>
        <w:t>4.5. Решение Комиссии по результатам определения наличия (отсутствия) немотивированной агрессивности у животного без владельцев оформляются актом по форме согласно приложению к настоящему Положению.</w:t>
      </w:r>
    </w:p>
    <w:p w14:paraId="0D064F79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  <w:r w:rsidRPr="00566BF9">
        <w:rPr>
          <w:szCs w:val="28"/>
          <w:shd w:val="clear" w:color="auto" w:fill="FFFFFF"/>
        </w:rPr>
        <w:tab/>
        <w:t>4.6. Акт составляется в двух экземплярах председателем Комиссии либо по его поручению членом Комиссии не позднее 1 рабочего дня с даты проведения мероприятий на определение наличия (отсутствия) немотивированной агрессивности у животного без владельцев. Первый экземпляр Акта направляется в адрес уполномоченного органа, второй экземпляр в Организацию, осуществляющую на территории муниципального образования мероприятия по обращению с животными без владельцев, в котором содержится тестируемое животное.</w:t>
      </w:r>
    </w:p>
    <w:p w14:paraId="35326660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100C403A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073AF6E4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3146B3A0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5F01023A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7CBD10EB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1820EF04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7CBB3232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6E8F1F99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638ED8E0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27E3A19C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5556BB74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7FC73479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453A24A4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2A17CC4B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56779C54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722A76B7" w14:textId="77777777" w:rsidR="00566BF9" w:rsidRDefault="00566BF9" w:rsidP="00566BF9">
      <w:pPr>
        <w:pStyle w:val="ConsPlusNormal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Приложение</w:t>
      </w:r>
    </w:p>
    <w:p w14:paraId="6219437D" w14:textId="43AA8933" w:rsidR="00566BF9" w:rsidRDefault="00566BF9" w:rsidP="00566BF9">
      <w:pPr>
        <w:pStyle w:val="ConsPlusNormal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 Положению</w:t>
      </w:r>
      <w:r w:rsidR="00C13020">
        <w:rPr>
          <w:rFonts w:ascii="Times New Roman" w:hAnsi="Times New Roman"/>
          <w:sz w:val="27"/>
          <w:szCs w:val="27"/>
        </w:rPr>
        <w:t xml:space="preserve"> о Комиссии по определению</w:t>
      </w:r>
    </w:p>
    <w:p w14:paraId="005E37C2" w14:textId="27FFC6E5" w:rsidR="00C13020" w:rsidRDefault="00C13020" w:rsidP="00566BF9">
      <w:pPr>
        <w:pStyle w:val="ConsPlusNormal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проявлений у животных без владельцев</w:t>
      </w:r>
    </w:p>
    <w:p w14:paraId="1A7E03FA" w14:textId="6F4A80E6" w:rsidR="00C13020" w:rsidRDefault="00C13020" w:rsidP="00566BF9">
      <w:pPr>
        <w:pStyle w:val="ConsPlusNormal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немотивированной агрессивности в отношении</w:t>
      </w:r>
    </w:p>
    <w:p w14:paraId="183FF98F" w14:textId="2D508500" w:rsidR="00C13020" w:rsidRDefault="00C13020" w:rsidP="00566BF9">
      <w:pPr>
        <w:pStyle w:val="ConsPlusNormal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других животных или человека</w:t>
      </w:r>
    </w:p>
    <w:p w14:paraId="50FF8DA4" w14:textId="42B5593E" w:rsidR="00566BF9" w:rsidRDefault="00C13020" w:rsidP="00C13020">
      <w:pPr>
        <w:pStyle w:val="Textbody"/>
        <w:tabs>
          <w:tab w:val="left" w:pos="1214"/>
        </w:tabs>
        <w:spacing w:after="0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утвержденного</w:t>
      </w:r>
      <w:bookmarkStart w:id="2" w:name="_Hlk219862648"/>
      <w:r>
        <w:rPr>
          <w:sz w:val="27"/>
          <w:szCs w:val="27"/>
        </w:rPr>
        <w:t xml:space="preserve"> </w:t>
      </w:r>
      <w:r w:rsidR="00566BF9">
        <w:rPr>
          <w:sz w:val="27"/>
          <w:szCs w:val="27"/>
        </w:rPr>
        <w:t>постановлением администрации</w:t>
      </w:r>
    </w:p>
    <w:p w14:paraId="2DDFAFEA" w14:textId="77777777" w:rsidR="00C13020" w:rsidRDefault="00566BF9" w:rsidP="00566BF9">
      <w:pPr>
        <w:pStyle w:val="Textbody"/>
        <w:tabs>
          <w:tab w:val="left" w:pos="1214"/>
        </w:tabs>
        <w:spacing w:after="0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Углегорского муниципального округа </w:t>
      </w:r>
    </w:p>
    <w:p w14:paraId="76E9BF97" w14:textId="68A21A81" w:rsidR="00566BF9" w:rsidRDefault="00566BF9" w:rsidP="00566BF9">
      <w:pPr>
        <w:pStyle w:val="Textbody"/>
        <w:tabs>
          <w:tab w:val="left" w:pos="1214"/>
        </w:tabs>
        <w:spacing w:after="0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Сахалинской области</w:t>
      </w:r>
    </w:p>
    <w:bookmarkEnd w:id="2"/>
    <w:p w14:paraId="0067FD18" w14:textId="77777777" w:rsidR="00566BF9" w:rsidRDefault="00566BF9" w:rsidP="00566BF9">
      <w:pPr>
        <w:pStyle w:val="Textbody"/>
        <w:tabs>
          <w:tab w:val="left" w:pos="1214"/>
        </w:tabs>
        <w:spacing w:after="0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от _____________ № _________</w:t>
      </w:r>
    </w:p>
    <w:p w14:paraId="3065314D" w14:textId="77777777" w:rsidR="00566BF9" w:rsidRDefault="00566BF9" w:rsidP="00566BF9">
      <w:pPr>
        <w:pStyle w:val="Standard"/>
        <w:jc w:val="center"/>
        <w:rPr>
          <w:sz w:val="27"/>
          <w:szCs w:val="27"/>
        </w:rPr>
      </w:pPr>
    </w:p>
    <w:p w14:paraId="35211790" w14:textId="77777777" w:rsidR="00566BF9" w:rsidRDefault="00566BF9" w:rsidP="00566BF9">
      <w:pPr>
        <w:pStyle w:val="Standard"/>
        <w:jc w:val="center"/>
        <w:rPr>
          <w:sz w:val="27"/>
          <w:szCs w:val="27"/>
        </w:rPr>
      </w:pPr>
      <w:r>
        <w:rPr>
          <w:sz w:val="27"/>
          <w:szCs w:val="27"/>
        </w:rPr>
        <w:t>АКТ</w:t>
      </w:r>
    </w:p>
    <w:p w14:paraId="5191C734" w14:textId="77777777" w:rsidR="00566BF9" w:rsidRDefault="00566BF9" w:rsidP="00566BF9">
      <w:pPr>
        <w:pStyle w:val="ConsPlusNonformat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 определения наличия или отсутствия</w:t>
      </w:r>
    </w:p>
    <w:p w14:paraId="6093F233" w14:textId="77777777" w:rsidR="00566BF9" w:rsidRDefault="00566BF9" w:rsidP="00566BF9">
      <w:pPr>
        <w:pStyle w:val="ConsPlusNonformat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 немотивированной агрессивности у животного</w:t>
      </w:r>
    </w:p>
    <w:p w14:paraId="26BF8657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</w:p>
    <w:p w14:paraId="1C917C18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N _____                                                                                "___" ___________ 20___ года</w:t>
      </w:r>
    </w:p>
    <w:p w14:paraId="145258F2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</w:p>
    <w:p w14:paraId="362B068B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Комиссия в составе:</w:t>
      </w:r>
    </w:p>
    <w:p w14:paraId="2BA6D90A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</w:p>
    <w:p w14:paraId="3AE1269B" w14:textId="2199B4C5" w:rsidR="00566BF9" w:rsidRDefault="00566BF9" w:rsidP="0050631A">
      <w:pPr>
        <w:pStyle w:val="ConsPlusNonforma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Председателя комиссии: ____________________________________________________</w:t>
      </w:r>
      <w:r w:rsidR="0050631A">
        <w:rPr>
          <w:rFonts w:ascii="Times New Roman" w:hAnsi="Times New Roman"/>
          <w:sz w:val="27"/>
          <w:szCs w:val="27"/>
        </w:rPr>
        <w:t>_________________</w:t>
      </w:r>
    </w:p>
    <w:p w14:paraId="6A92D735" w14:textId="686CFE23" w:rsidR="00566BF9" w:rsidRDefault="00566BF9" w:rsidP="0050631A">
      <w:pPr>
        <w:pStyle w:val="ConsPlusNonforma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Членов</w:t>
      </w:r>
      <w:r w:rsidR="0050631A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комиссии: _____________________________________________________________________</w:t>
      </w:r>
    </w:p>
    <w:p w14:paraId="1E56F05C" w14:textId="521875FE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14:paraId="084FC6AD" w14:textId="3FD6C265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14:paraId="778598BC" w14:textId="1D4CBF2F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14:paraId="5B4165D9" w14:textId="286B1BD1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14:paraId="76ED11EA" w14:textId="0382F9FE" w:rsidR="00566BF9" w:rsidRDefault="00566BF9" w:rsidP="0050631A">
      <w:pPr>
        <w:pStyle w:val="ConsPlusNonforma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присутствии: ____________________________________________________________</w:t>
      </w:r>
      <w:r w:rsidR="0050631A">
        <w:rPr>
          <w:rFonts w:ascii="Times New Roman" w:hAnsi="Times New Roman"/>
          <w:sz w:val="27"/>
          <w:szCs w:val="27"/>
        </w:rPr>
        <w:t>_________</w:t>
      </w:r>
    </w:p>
    <w:p w14:paraId="7FD54746" w14:textId="53872D60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14:paraId="341C3FA4" w14:textId="0A63E6FC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14:paraId="3AC2501E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Сотрудник: ________________________________________________________________</w:t>
      </w:r>
    </w:p>
    <w:p w14:paraId="4B886B0F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Составлен      настоящий      акт      об      определении      наличия      или      отсутствия</w:t>
      </w:r>
    </w:p>
    <w:p w14:paraId="4B800853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немотивированной агрессивности у животного:</w:t>
      </w:r>
    </w:p>
    <w:p w14:paraId="09CC24E2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Регистрационный N ____________________;</w:t>
      </w:r>
    </w:p>
    <w:p w14:paraId="77AFA593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Окрас ________________________________;</w:t>
      </w:r>
    </w:p>
    <w:p w14:paraId="286FF070" w14:textId="19A84553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Возраст ______________________________</w:t>
      </w:r>
      <w:r w:rsidR="0050631A">
        <w:rPr>
          <w:rFonts w:ascii="Times New Roman" w:hAnsi="Times New Roman"/>
          <w:sz w:val="27"/>
          <w:szCs w:val="27"/>
        </w:rPr>
        <w:t>_</w:t>
      </w:r>
      <w:r>
        <w:rPr>
          <w:rFonts w:ascii="Times New Roman" w:hAnsi="Times New Roman"/>
          <w:sz w:val="27"/>
          <w:szCs w:val="27"/>
        </w:rPr>
        <w:t>.</w:t>
      </w:r>
    </w:p>
    <w:p w14:paraId="6967D239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 результатам осмотра животное является клинически здоровым.</w:t>
      </w:r>
    </w:p>
    <w:p w14:paraId="4EF8D73B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Результаты тестирования:</w:t>
      </w:r>
    </w:p>
    <w:p w14:paraId="3B65DC4F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 Этап "Реакция на еду в присутствии человека" ___________________________</w:t>
      </w:r>
    </w:p>
    <w:p w14:paraId="4DC18F6D" w14:textId="24516355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14:paraId="15A82271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                (подробное описание вариантов поведения животного)</w:t>
      </w:r>
    </w:p>
    <w:p w14:paraId="6E3DF45B" w14:textId="7366FF4B" w:rsidR="00566BF9" w:rsidRDefault="00566BF9" w:rsidP="0050631A">
      <w:pPr>
        <w:pStyle w:val="ConsPlusNonforma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 Этап "Реакция на движение" _____________________________________________</w:t>
      </w:r>
      <w:r w:rsidR="0050631A">
        <w:rPr>
          <w:rFonts w:ascii="Times New Roman" w:hAnsi="Times New Roman"/>
          <w:sz w:val="27"/>
          <w:szCs w:val="27"/>
        </w:rPr>
        <w:t>________________________</w:t>
      </w:r>
    </w:p>
    <w:p w14:paraId="59D446CF" w14:textId="4F7B36DC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_____________________________________________________________________</w:t>
      </w:r>
    </w:p>
    <w:p w14:paraId="3FAD67DD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                (подробное описание вариантов поведения животного)</w:t>
      </w:r>
    </w:p>
    <w:p w14:paraId="7A765C01" w14:textId="5481FBDE" w:rsidR="00566BF9" w:rsidRDefault="00566BF9" w:rsidP="0050631A">
      <w:pPr>
        <w:pStyle w:val="ConsPlusNonforma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3. Этап "Реакция на еду, предложенную человеком" __________________________</w:t>
      </w:r>
      <w:r w:rsidR="0050631A">
        <w:rPr>
          <w:rFonts w:ascii="Times New Roman" w:hAnsi="Times New Roman"/>
          <w:sz w:val="27"/>
          <w:szCs w:val="27"/>
        </w:rPr>
        <w:t>___________________________________________</w:t>
      </w:r>
    </w:p>
    <w:p w14:paraId="1CDD94EA" w14:textId="03FB6379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              (подробное описание вариантов поведения животного)</w:t>
      </w:r>
    </w:p>
    <w:p w14:paraId="7BA6870E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Итоговая оценка:</w:t>
      </w:r>
    </w:p>
    <w:p w14:paraId="3E98312D" w14:textId="77777777" w:rsidR="00566BF9" w:rsidRDefault="00566BF9" w:rsidP="00566BF9">
      <w:pPr>
        <w:pStyle w:val="ConsPlusNormal"/>
        <w:ind w:firstLine="540"/>
        <w:jc w:val="both"/>
        <w:rPr>
          <w:rFonts w:ascii="Times New Roman" w:hAnsi="Times New Roman"/>
          <w:sz w:val="27"/>
          <w:szCs w:val="27"/>
        </w:rPr>
      </w:pPr>
    </w:p>
    <w:tbl>
      <w:tblPr>
        <w:tblW w:w="9069" w:type="dxa"/>
        <w:tblInd w:w="-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5"/>
        <w:gridCol w:w="4534"/>
      </w:tblGrid>
      <w:tr w:rsidR="00566BF9" w14:paraId="720A0DF6" w14:textId="77777777" w:rsidTr="00422F70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A36662" w14:textId="77777777" w:rsidR="00566BF9" w:rsidRDefault="00566BF9" w:rsidP="00422F70">
            <w:pPr>
              <w:pStyle w:val="ConsPlusNormal"/>
              <w:widowControl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Наименование этапа тестирования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9BB20A" w14:textId="77777777" w:rsidR="00566BF9" w:rsidRDefault="00566BF9" w:rsidP="00422F70">
            <w:pPr>
              <w:pStyle w:val="ConsPlusNormal"/>
              <w:widowControl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Варианты реакции животного</w:t>
            </w:r>
          </w:p>
        </w:tc>
      </w:tr>
      <w:tr w:rsidR="00566BF9" w14:paraId="39927118" w14:textId="77777777" w:rsidTr="00422F70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C67887" w14:textId="77777777" w:rsidR="00566BF9" w:rsidRDefault="00566BF9" w:rsidP="00422F70">
            <w:pPr>
              <w:pStyle w:val="ConsPlusNormal"/>
              <w:widowControl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"Реакция на еду в присутствии человека"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A84B9" w14:textId="77777777" w:rsidR="00566BF9" w:rsidRDefault="00566BF9" w:rsidP="00422F70">
            <w:pPr>
              <w:pStyle w:val="ConsPlusNormal"/>
              <w:widowControl w:val="0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66BF9" w14:paraId="0817736D" w14:textId="77777777" w:rsidTr="00422F70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096EED" w14:textId="77777777" w:rsidR="00566BF9" w:rsidRDefault="00566BF9" w:rsidP="00422F70">
            <w:pPr>
              <w:pStyle w:val="ConsPlusNormal"/>
              <w:widowControl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"Реакция на движение"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13F54" w14:textId="77777777" w:rsidR="00566BF9" w:rsidRDefault="00566BF9" w:rsidP="00422F70">
            <w:pPr>
              <w:pStyle w:val="ConsPlusNormal"/>
              <w:widowControl w:val="0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66BF9" w14:paraId="219E750E" w14:textId="77777777" w:rsidTr="00422F70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B3E475" w14:textId="77777777" w:rsidR="00566BF9" w:rsidRDefault="00566BF9" w:rsidP="00422F70">
            <w:pPr>
              <w:pStyle w:val="ConsPlusNormal"/>
              <w:widowControl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"Реакция на еду, предложенную человеком"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501766" w14:textId="77777777" w:rsidR="00566BF9" w:rsidRDefault="00566BF9" w:rsidP="00422F70">
            <w:pPr>
              <w:pStyle w:val="ConsPlusNormal"/>
              <w:widowControl w:val="0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14:paraId="56FD5B1F" w14:textId="77777777" w:rsidR="00566BF9" w:rsidRDefault="00566BF9" w:rsidP="00566BF9">
      <w:pPr>
        <w:pStyle w:val="ConsPlusNormal"/>
        <w:widowControl w:val="0"/>
        <w:ind w:firstLine="540"/>
        <w:jc w:val="both"/>
        <w:rPr>
          <w:rFonts w:ascii="Times New Roman" w:hAnsi="Times New Roman"/>
          <w:sz w:val="27"/>
          <w:szCs w:val="27"/>
        </w:rPr>
      </w:pPr>
    </w:p>
    <w:p w14:paraId="509DA793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Решение:</w:t>
      </w:r>
    </w:p>
    <w:p w14:paraId="705CF41C" w14:textId="147AFC45" w:rsidR="00566BF9" w:rsidRDefault="00566BF9" w:rsidP="0050631A">
      <w:pPr>
        <w:pStyle w:val="ConsPlusNonformat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 (указывается решение, принятое комиссией по результатам тестирования</w:t>
      </w:r>
    </w:p>
    <w:p w14:paraId="390DD70D" w14:textId="77777777" w:rsidR="00566BF9" w:rsidRDefault="00566BF9" w:rsidP="0050631A">
      <w:pPr>
        <w:pStyle w:val="ConsPlusNonformat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                                          животного без владельца)</w:t>
      </w:r>
    </w:p>
    <w:p w14:paraId="27EABA96" w14:textId="77777777" w:rsidR="0050631A" w:rsidRDefault="00566BF9" w:rsidP="0050631A">
      <w:pPr>
        <w:pStyle w:val="ConsPlusNonforma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Принято открытым голосованием: </w:t>
      </w:r>
    </w:p>
    <w:p w14:paraId="62FFD162" w14:textId="6270F46A" w:rsidR="00566BF9" w:rsidRDefault="00566BF9" w:rsidP="0050631A">
      <w:pPr>
        <w:pStyle w:val="ConsPlusNonforma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 ________________</w:t>
      </w:r>
      <w:r w:rsidR="0050631A">
        <w:rPr>
          <w:rFonts w:ascii="Times New Roman" w:hAnsi="Times New Roman"/>
          <w:sz w:val="27"/>
          <w:szCs w:val="27"/>
        </w:rPr>
        <w:t>___________</w:t>
      </w:r>
      <w:r>
        <w:rPr>
          <w:rFonts w:ascii="Times New Roman" w:hAnsi="Times New Roman"/>
          <w:sz w:val="27"/>
          <w:szCs w:val="27"/>
        </w:rPr>
        <w:t>, против ______________</w:t>
      </w:r>
      <w:r w:rsidR="0050631A">
        <w:rPr>
          <w:rFonts w:ascii="Times New Roman" w:hAnsi="Times New Roman"/>
          <w:sz w:val="27"/>
          <w:szCs w:val="27"/>
        </w:rPr>
        <w:t>__________________</w:t>
      </w:r>
    </w:p>
    <w:p w14:paraId="0B107745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</w:p>
    <w:p w14:paraId="11BC3D4E" w14:textId="179D43D9" w:rsidR="00566BF9" w:rsidRDefault="00566BF9" w:rsidP="0050631A">
      <w:pPr>
        <w:pStyle w:val="ConsPlusNonforma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Председатель комиссии _____________________________________________________</w:t>
      </w:r>
      <w:r w:rsidR="0050631A">
        <w:rPr>
          <w:rFonts w:ascii="Times New Roman" w:hAnsi="Times New Roman"/>
          <w:sz w:val="27"/>
          <w:szCs w:val="27"/>
        </w:rPr>
        <w:t>________________</w:t>
      </w:r>
    </w:p>
    <w:p w14:paraId="7D888564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                                                      (подпись)                                            ФИО</w:t>
      </w:r>
    </w:p>
    <w:p w14:paraId="79724609" w14:textId="229EE6B2" w:rsidR="00566BF9" w:rsidRDefault="00566BF9" w:rsidP="0050631A">
      <w:pPr>
        <w:pStyle w:val="ConsPlusNonforma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Члены комиссии                _____________________________________________________</w:t>
      </w:r>
      <w:r w:rsidR="0050631A">
        <w:rPr>
          <w:rFonts w:ascii="Times New Roman" w:hAnsi="Times New Roman"/>
          <w:sz w:val="27"/>
          <w:szCs w:val="27"/>
        </w:rPr>
        <w:t>________________</w:t>
      </w:r>
    </w:p>
    <w:p w14:paraId="2FF5B916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                                                      (подпись)                                            ФИО</w:t>
      </w:r>
    </w:p>
    <w:p w14:paraId="00CA578A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                                    _____________________________________________________</w:t>
      </w:r>
    </w:p>
    <w:p w14:paraId="6D8CF4BD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                                                      (подпись)                                            ФИО</w:t>
      </w:r>
    </w:p>
    <w:p w14:paraId="5395EBEC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                                    _____________________________________________________</w:t>
      </w:r>
    </w:p>
    <w:p w14:paraId="3988AC74" w14:textId="77777777" w:rsidR="00566BF9" w:rsidRDefault="00566BF9" w:rsidP="00566BF9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                                                              (подпись)                                            ФИО</w:t>
      </w:r>
    </w:p>
    <w:p w14:paraId="53C7F5CB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1AD6E4B3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2C52CE31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0E5FD858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009962F3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1A9B72D7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5C8B3FD8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2B177B91" w14:textId="77777777" w:rsid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0848D7BE" w14:textId="77777777" w:rsidR="00566BF9" w:rsidRPr="00566BF9" w:rsidRDefault="00566BF9" w:rsidP="00566BF9">
      <w:pPr>
        <w:pStyle w:val="Textbody"/>
        <w:tabs>
          <w:tab w:val="left" w:pos="850"/>
        </w:tabs>
        <w:spacing w:after="0"/>
        <w:jc w:val="both"/>
        <w:rPr>
          <w:szCs w:val="28"/>
          <w:shd w:val="clear" w:color="auto" w:fill="FFFFFF"/>
        </w:rPr>
      </w:pPr>
    </w:p>
    <w:p w14:paraId="36EB16DE" w14:textId="77777777" w:rsidR="00765FB3" w:rsidRPr="00337D5D" w:rsidRDefault="00765FB3" w:rsidP="004A2663"/>
    <w:sectPr w:rsidR="00765FB3" w:rsidRPr="00337D5D" w:rsidSect="004C2881">
      <w:headerReference w:type="default" r:id="rId10"/>
      <w:footerReference w:type="first" r:id="rId11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0F89E" w14:textId="77777777" w:rsidR="00E418DD" w:rsidRDefault="00E418DD">
      <w:r>
        <w:separator/>
      </w:r>
    </w:p>
  </w:endnote>
  <w:endnote w:type="continuationSeparator" w:id="0">
    <w:p w14:paraId="3E3DEE93" w14:textId="77777777" w:rsidR="00E418DD" w:rsidRDefault="00E4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62-п/26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EC82F" w14:textId="77777777" w:rsidR="00E418DD" w:rsidRDefault="00E418DD">
      <w:r>
        <w:separator/>
      </w:r>
    </w:p>
  </w:footnote>
  <w:footnote w:type="continuationSeparator" w:id="0">
    <w:p w14:paraId="27815E2E" w14:textId="77777777" w:rsidR="00E418DD" w:rsidRDefault="00E41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1675D998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4A2663">
      <w:rPr>
        <w:rStyle w:val="a6"/>
        <w:noProof/>
        <w:sz w:val="26"/>
        <w:szCs w:val="26"/>
      </w:rPr>
      <w:t>5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10D31"/>
    <w:rsid w:val="00142859"/>
    <w:rsid w:val="0017704D"/>
    <w:rsid w:val="00206CA4"/>
    <w:rsid w:val="00317724"/>
    <w:rsid w:val="00333F0B"/>
    <w:rsid w:val="00337D5D"/>
    <w:rsid w:val="003911E3"/>
    <w:rsid w:val="003C3E4D"/>
    <w:rsid w:val="00435DAE"/>
    <w:rsid w:val="00437733"/>
    <w:rsid w:val="00453A25"/>
    <w:rsid w:val="004A2663"/>
    <w:rsid w:val="004C2881"/>
    <w:rsid w:val="004C7397"/>
    <w:rsid w:val="004E5AE2"/>
    <w:rsid w:val="00502266"/>
    <w:rsid w:val="0050631A"/>
    <w:rsid w:val="005300B2"/>
    <w:rsid w:val="00536AE0"/>
    <w:rsid w:val="00566BB5"/>
    <w:rsid w:val="00566BF9"/>
    <w:rsid w:val="005D37AF"/>
    <w:rsid w:val="005E46FF"/>
    <w:rsid w:val="006172C6"/>
    <w:rsid w:val="00640DBE"/>
    <w:rsid w:val="0064677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16ADE"/>
    <w:rsid w:val="00763452"/>
    <w:rsid w:val="00765FB3"/>
    <w:rsid w:val="0077121E"/>
    <w:rsid w:val="00780D60"/>
    <w:rsid w:val="007853E2"/>
    <w:rsid w:val="007D23EF"/>
    <w:rsid w:val="007E1709"/>
    <w:rsid w:val="00831823"/>
    <w:rsid w:val="008410B6"/>
    <w:rsid w:val="00851291"/>
    <w:rsid w:val="00881598"/>
    <w:rsid w:val="008A52B0"/>
    <w:rsid w:val="008C31AE"/>
    <w:rsid w:val="008D2FF9"/>
    <w:rsid w:val="008E33EA"/>
    <w:rsid w:val="008E3771"/>
    <w:rsid w:val="00916F55"/>
    <w:rsid w:val="0092625B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020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18DD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815B9B2-1203-4D43-BB77-54157585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Standard">
    <w:name w:val="Standard"/>
    <w:rsid w:val="00566BF9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8"/>
      <w:szCs w:val="24"/>
      <w:lang w:eastAsia="zh-CN" w:bidi="hi-IN"/>
    </w:rPr>
  </w:style>
  <w:style w:type="paragraph" w:customStyle="1" w:styleId="Textbody">
    <w:name w:val="Text body"/>
    <w:basedOn w:val="Standard"/>
    <w:rsid w:val="00566BF9"/>
    <w:pPr>
      <w:spacing w:after="120"/>
    </w:pPr>
  </w:style>
  <w:style w:type="paragraph" w:customStyle="1" w:styleId="ConsPlusNonformat">
    <w:name w:val="ConsPlusNonformat"/>
    <w:rsid w:val="00566BF9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hAnsi="Courier New" w:cs="Courier New"/>
      <w:kern w:val="3"/>
      <w:sz w:val="20"/>
      <w:szCs w:val="20"/>
      <w:lang w:eastAsia="zh-CN" w:bidi="hi-IN"/>
    </w:rPr>
  </w:style>
  <w:style w:type="paragraph" w:customStyle="1" w:styleId="ConsPlusNormal">
    <w:name w:val="ConsPlusNormal"/>
    <w:rsid w:val="00566BF9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kern w:val="3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EE6"/>
    <w:rsid w:val="00110D31"/>
    <w:rsid w:val="001776F7"/>
    <w:rsid w:val="001B4211"/>
    <w:rsid w:val="00240A85"/>
    <w:rsid w:val="00326921"/>
    <w:rsid w:val="00590674"/>
    <w:rsid w:val="006C1768"/>
    <w:rsid w:val="006E27C7"/>
    <w:rsid w:val="00822B8A"/>
    <w:rsid w:val="00916F55"/>
    <w:rsid w:val="00D94EE6"/>
    <w:rsid w:val="00E7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9CFEEC11-D39C-4404-A063-A6A788F0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18</cp:revision>
  <cp:lastPrinted>2026-02-03T05:22:00Z</cp:lastPrinted>
  <dcterms:created xsi:type="dcterms:W3CDTF">2016-04-18T22:59:00Z</dcterms:created>
  <dcterms:modified xsi:type="dcterms:W3CDTF">2026-02-03T05:22:00Z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